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BA23" w14:textId="7A942964" w:rsidR="00235294" w:rsidRPr="001910AF" w:rsidRDefault="00435B78" w:rsidP="00435B78">
      <w:pPr>
        <w:pStyle w:val="NormalWeb"/>
        <w:spacing w:before="0" w:beforeAutospacing="0" w:after="0" w:afterAutospacing="0"/>
        <w:rPr>
          <w:rFonts w:asciiTheme="minorHAnsi" w:hAnsiTheme="minorHAnsi" w:cstheme="minorHAnsi"/>
        </w:rPr>
      </w:pPr>
      <w:r w:rsidRPr="001910AF">
        <w:rPr>
          <w:rFonts w:asciiTheme="minorHAnsi" w:hAnsiTheme="minorHAnsi" w:cstheme="minorHAnsi"/>
        </w:rPr>
        <w:t xml:space="preserve">Contact: </w:t>
      </w:r>
      <w:r w:rsidR="00235294" w:rsidRPr="001910AF">
        <w:rPr>
          <w:rFonts w:asciiTheme="minorHAnsi" w:hAnsiTheme="minorHAnsi" w:cstheme="minorHAnsi"/>
        </w:rPr>
        <w:t>Rachael Pfenninger |AMBA Director of Strategic Execution</w:t>
      </w:r>
    </w:p>
    <w:p w14:paraId="46F8913B" w14:textId="29F86EBF" w:rsidR="00435B78" w:rsidRPr="001910AF" w:rsidRDefault="00435B78" w:rsidP="00435B78">
      <w:pPr>
        <w:pStyle w:val="NormalWeb"/>
        <w:spacing w:before="0" w:beforeAutospacing="0" w:after="0" w:afterAutospacing="0"/>
        <w:rPr>
          <w:rFonts w:asciiTheme="minorHAnsi" w:hAnsiTheme="minorHAnsi" w:cstheme="minorHAnsi"/>
        </w:rPr>
      </w:pPr>
      <w:r w:rsidRPr="001910AF">
        <w:rPr>
          <w:rFonts w:asciiTheme="minorHAnsi" w:hAnsiTheme="minorHAnsi" w:cstheme="minorHAnsi"/>
        </w:rPr>
        <w:t xml:space="preserve">317.436.3102 | </w:t>
      </w:r>
      <w:hyperlink r:id="rId4" w:history="1">
        <w:r w:rsidR="00235294" w:rsidRPr="001910AF">
          <w:rPr>
            <w:rStyle w:val="Hyperlink"/>
            <w:rFonts w:asciiTheme="minorHAnsi" w:hAnsiTheme="minorHAnsi" w:cstheme="minorHAnsi"/>
          </w:rPr>
          <w:t>rpfenninger@amba.org</w:t>
        </w:r>
      </w:hyperlink>
      <w:r w:rsidR="00B65325" w:rsidRPr="001910AF">
        <w:rPr>
          <w:rFonts w:asciiTheme="minorHAnsi" w:hAnsiTheme="minorHAnsi" w:cstheme="minorHAnsi"/>
        </w:rPr>
        <w:t xml:space="preserve"> </w:t>
      </w:r>
      <w:r w:rsidRPr="001910AF">
        <w:rPr>
          <w:rFonts w:asciiTheme="minorHAnsi" w:hAnsiTheme="minorHAnsi" w:cstheme="minorHAnsi"/>
        </w:rPr>
        <w:t xml:space="preserve">| </w:t>
      </w:r>
      <w:hyperlink r:id="rId5" w:history="1">
        <w:r w:rsidR="00BE7517" w:rsidRPr="001910AF">
          <w:rPr>
            <w:rStyle w:val="Hyperlink"/>
            <w:rFonts w:asciiTheme="minorHAnsi" w:hAnsiTheme="minorHAnsi" w:cstheme="minorHAnsi"/>
          </w:rPr>
          <w:t>AMBA</w:t>
        </w:r>
        <w:r w:rsidRPr="001910AF">
          <w:rPr>
            <w:rStyle w:val="Hyperlink"/>
            <w:rFonts w:asciiTheme="minorHAnsi" w:hAnsiTheme="minorHAnsi" w:cstheme="minorHAnsi"/>
          </w:rPr>
          <w:t>.org</w:t>
        </w:r>
      </w:hyperlink>
    </w:p>
    <w:p w14:paraId="48E85D26" w14:textId="77777777" w:rsidR="001A688E" w:rsidRPr="001910AF" w:rsidRDefault="00435B78" w:rsidP="00435B78">
      <w:pPr>
        <w:pStyle w:val="NormalWeb"/>
        <w:spacing w:before="0" w:beforeAutospacing="0" w:after="0" w:afterAutospacing="0"/>
        <w:jc w:val="right"/>
        <w:rPr>
          <w:rFonts w:asciiTheme="minorHAnsi" w:hAnsiTheme="minorHAnsi" w:cstheme="minorHAnsi"/>
        </w:rPr>
      </w:pPr>
      <w:r w:rsidRPr="001910AF">
        <w:rPr>
          <w:rFonts w:asciiTheme="minorHAnsi" w:hAnsiTheme="minorHAnsi" w:cstheme="minorHAnsi"/>
          <w:bCs/>
          <w:noProof/>
          <w:color w:val="000000"/>
        </w:rPr>
        <w:drawing>
          <wp:anchor distT="0" distB="0" distL="114300" distR="114300" simplePos="0" relativeHeight="251658240" behindDoc="0" locked="0" layoutInCell="1" allowOverlap="1" wp14:anchorId="5714F0DC" wp14:editId="5968FB8A">
            <wp:simplePos x="5981700" y="1285875"/>
            <wp:positionH relativeFrom="margin">
              <wp:align>right</wp:align>
            </wp:positionH>
            <wp:positionV relativeFrom="margin">
              <wp:align>top</wp:align>
            </wp:positionV>
            <wp:extent cx="8763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Logo-High-Resolution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p>
    <w:p w14:paraId="154A570B" w14:textId="77777777" w:rsidR="00435B78" w:rsidRPr="001910AF" w:rsidRDefault="00435B78" w:rsidP="001A688E">
      <w:pPr>
        <w:pStyle w:val="NormalWeb"/>
        <w:spacing w:before="0" w:beforeAutospacing="0" w:after="0" w:afterAutospacing="0"/>
        <w:rPr>
          <w:rFonts w:asciiTheme="minorHAnsi" w:hAnsiTheme="minorHAnsi" w:cstheme="minorHAnsi"/>
        </w:rPr>
      </w:pPr>
    </w:p>
    <w:p w14:paraId="5FFA0B79" w14:textId="5D107754" w:rsidR="00435B78" w:rsidRPr="001910AF" w:rsidRDefault="00435B78" w:rsidP="00435B78">
      <w:pPr>
        <w:pStyle w:val="NormalWeb"/>
        <w:spacing w:before="0" w:beforeAutospacing="0" w:after="0" w:afterAutospacing="0"/>
        <w:rPr>
          <w:rFonts w:asciiTheme="minorHAnsi" w:hAnsiTheme="minorHAnsi" w:cstheme="minorHAnsi"/>
          <w:b/>
        </w:rPr>
      </w:pPr>
      <w:r w:rsidRPr="001910AF">
        <w:rPr>
          <w:rFonts w:asciiTheme="minorHAnsi" w:hAnsiTheme="minorHAnsi" w:cstheme="minorHAnsi"/>
          <w:b/>
        </w:rPr>
        <w:t>FOR IMMEDIATE RELEASE</w:t>
      </w:r>
    </w:p>
    <w:p w14:paraId="16970FEE" w14:textId="3116D73C" w:rsidR="00435B78" w:rsidRPr="001910AF" w:rsidRDefault="00235294" w:rsidP="00435B78">
      <w:pPr>
        <w:pStyle w:val="NormalWeb"/>
        <w:spacing w:before="0" w:beforeAutospacing="0" w:after="0" w:afterAutospacing="0"/>
        <w:rPr>
          <w:rFonts w:asciiTheme="minorHAnsi" w:hAnsiTheme="minorHAnsi" w:cstheme="minorHAnsi"/>
        </w:rPr>
      </w:pPr>
      <w:r w:rsidRPr="001910AF">
        <w:rPr>
          <w:rFonts w:asciiTheme="minorHAnsi" w:hAnsiTheme="minorHAnsi" w:cstheme="minorHAnsi"/>
        </w:rPr>
        <w:t>March 21, 2024</w:t>
      </w:r>
    </w:p>
    <w:p w14:paraId="3C4AD150" w14:textId="77777777" w:rsidR="00435B78" w:rsidRPr="001910AF" w:rsidRDefault="00435B78" w:rsidP="004B5997">
      <w:pPr>
        <w:pStyle w:val="NormalWeb"/>
        <w:spacing w:before="0" w:beforeAutospacing="0" w:after="0" w:afterAutospacing="0"/>
        <w:jc w:val="center"/>
        <w:rPr>
          <w:rFonts w:asciiTheme="minorHAnsi" w:hAnsiTheme="minorHAnsi" w:cstheme="minorHAnsi"/>
          <w:b/>
        </w:rPr>
      </w:pPr>
    </w:p>
    <w:p w14:paraId="1D4CB837" w14:textId="77777777" w:rsidR="009E53D2" w:rsidRPr="001910AF" w:rsidRDefault="009E53D2" w:rsidP="004B5997">
      <w:pPr>
        <w:pStyle w:val="NormalWeb"/>
        <w:spacing w:before="0" w:beforeAutospacing="0" w:after="0" w:afterAutospacing="0"/>
        <w:jc w:val="center"/>
        <w:rPr>
          <w:rFonts w:asciiTheme="minorHAnsi" w:hAnsiTheme="minorHAnsi" w:cstheme="minorHAnsi"/>
          <w:b/>
        </w:rPr>
      </w:pPr>
    </w:p>
    <w:p w14:paraId="2343DAC4" w14:textId="711EC015" w:rsidR="00B746FC" w:rsidRPr="001910AF" w:rsidRDefault="00B746FC" w:rsidP="00B746FC">
      <w:pPr>
        <w:jc w:val="center"/>
        <w:rPr>
          <w:rFonts w:cstheme="minorHAnsi"/>
          <w:b/>
          <w:bCs/>
          <w:sz w:val="24"/>
          <w:szCs w:val="24"/>
        </w:rPr>
      </w:pPr>
      <w:r w:rsidRPr="001910AF">
        <w:rPr>
          <w:rFonts w:cstheme="minorHAnsi"/>
          <w:b/>
          <w:bCs/>
          <w:sz w:val="24"/>
          <w:szCs w:val="24"/>
        </w:rPr>
        <w:t xml:space="preserve">AMBA Announces </w:t>
      </w:r>
      <w:r w:rsidR="00235294" w:rsidRPr="001910AF">
        <w:rPr>
          <w:rFonts w:cstheme="minorHAnsi"/>
          <w:b/>
          <w:bCs/>
          <w:sz w:val="24"/>
          <w:szCs w:val="24"/>
        </w:rPr>
        <w:t>2024</w:t>
      </w:r>
      <w:r w:rsidR="00F27785" w:rsidRPr="001910AF">
        <w:rPr>
          <w:rFonts w:cstheme="minorHAnsi"/>
          <w:b/>
          <w:bCs/>
          <w:sz w:val="24"/>
          <w:szCs w:val="24"/>
        </w:rPr>
        <w:t xml:space="preserve"> </w:t>
      </w:r>
      <w:r w:rsidRPr="001910AF">
        <w:rPr>
          <w:rFonts w:cstheme="minorHAnsi"/>
          <w:b/>
          <w:bCs/>
          <w:sz w:val="24"/>
          <w:szCs w:val="24"/>
        </w:rPr>
        <w:t xml:space="preserve">Mold Builder and </w:t>
      </w:r>
      <w:r w:rsidR="00F27785" w:rsidRPr="001910AF">
        <w:rPr>
          <w:rFonts w:cstheme="minorHAnsi"/>
          <w:b/>
          <w:bCs/>
          <w:sz w:val="24"/>
          <w:szCs w:val="24"/>
        </w:rPr>
        <w:t xml:space="preserve">Tooling Trailblazer </w:t>
      </w:r>
      <w:r w:rsidRPr="001910AF">
        <w:rPr>
          <w:rFonts w:cstheme="minorHAnsi"/>
          <w:b/>
          <w:bCs/>
          <w:sz w:val="24"/>
          <w:szCs w:val="24"/>
        </w:rPr>
        <w:t>of the Year Award Recipients</w:t>
      </w:r>
      <w:r w:rsidR="00235294" w:rsidRPr="001910AF">
        <w:rPr>
          <w:rFonts w:cstheme="minorHAnsi"/>
          <w:b/>
          <w:bCs/>
          <w:sz w:val="24"/>
          <w:szCs w:val="24"/>
        </w:rPr>
        <w:t>,</w:t>
      </w:r>
      <w:r w:rsidR="00235294" w:rsidRPr="001910AF">
        <w:rPr>
          <w:rFonts w:cstheme="minorHAnsi"/>
          <w:b/>
          <w:bCs/>
          <w:sz w:val="24"/>
          <w:szCs w:val="24"/>
        </w:rPr>
        <w:br/>
      </w:r>
      <w:r w:rsidR="001910AF">
        <w:rPr>
          <w:rFonts w:cstheme="minorHAnsi"/>
          <w:b/>
          <w:bCs/>
          <w:sz w:val="24"/>
          <w:szCs w:val="24"/>
        </w:rPr>
        <w:t>a</w:t>
      </w:r>
      <w:r w:rsidR="00235294" w:rsidRPr="001910AF">
        <w:rPr>
          <w:rFonts w:cstheme="minorHAnsi"/>
          <w:b/>
          <w:bCs/>
          <w:sz w:val="24"/>
          <w:szCs w:val="24"/>
        </w:rPr>
        <w:t xml:space="preserve">longside </w:t>
      </w:r>
      <w:r w:rsidR="001910AF">
        <w:rPr>
          <w:rFonts w:cstheme="minorHAnsi"/>
          <w:b/>
          <w:bCs/>
          <w:sz w:val="24"/>
          <w:szCs w:val="24"/>
        </w:rPr>
        <w:t>Inaugural</w:t>
      </w:r>
      <w:r w:rsidR="00235294" w:rsidRPr="001910AF">
        <w:rPr>
          <w:rFonts w:cstheme="minorHAnsi"/>
          <w:b/>
          <w:bCs/>
          <w:sz w:val="24"/>
          <w:szCs w:val="24"/>
        </w:rPr>
        <w:t xml:space="preserve"> 2024 Emerging Leaders Rising Star Award</w:t>
      </w:r>
    </w:p>
    <w:p w14:paraId="1390CDEB" w14:textId="379626C8" w:rsidR="00235294" w:rsidRPr="001910AF" w:rsidRDefault="00F27785" w:rsidP="00235294">
      <w:pPr>
        <w:autoSpaceDE w:val="0"/>
        <w:autoSpaceDN w:val="0"/>
        <w:adjustRightInd w:val="0"/>
        <w:spacing w:after="0"/>
        <w:rPr>
          <w:rFonts w:cstheme="minorHAnsi"/>
          <w:color w:val="000000"/>
          <w:sz w:val="24"/>
          <w:szCs w:val="24"/>
        </w:rPr>
      </w:pPr>
      <w:r w:rsidRPr="001910AF">
        <w:rPr>
          <w:rFonts w:cstheme="minorHAnsi"/>
          <w:sz w:val="24"/>
          <w:szCs w:val="24"/>
        </w:rPr>
        <w:t xml:space="preserve">The American Mold Builders Association (AMBA), Indianapolis, IN, proudly presented </w:t>
      </w:r>
      <w:r w:rsidR="00235294" w:rsidRPr="001910AF">
        <w:rPr>
          <w:rFonts w:cstheme="minorHAnsi"/>
          <w:sz w:val="24"/>
          <w:szCs w:val="24"/>
        </w:rPr>
        <w:t>Roger Fox</w:t>
      </w:r>
      <w:r w:rsidR="000869DC" w:rsidRPr="001910AF">
        <w:rPr>
          <w:rFonts w:cstheme="minorHAnsi"/>
          <w:sz w:val="24"/>
          <w:szCs w:val="24"/>
        </w:rPr>
        <w:t xml:space="preserve">, </w:t>
      </w:r>
      <w:r w:rsidR="00235294" w:rsidRPr="001910AF">
        <w:rPr>
          <w:rFonts w:cstheme="minorHAnsi"/>
          <w:sz w:val="24"/>
          <w:szCs w:val="24"/>
        </w:rPr>
        <w:t>Accede Mold &amp; Tool</w:t>
      </w:r>
      <w:r w:rsidR="000869DC" w:rsidRPr="001910AF">
        <w:rPr>
          <w:rFonts w:cstheme="minorHAnsi"/>
          <w:sz w:val="24"/>
          <w:szCs w:val="24"/>
        </w:rPr>
        <w:t xml:space="preserve">, </w:t>
      </w:r>
      <w:r w:rsidR="00235294" w:rsidRPr="001910AF">
        <w:rPr>
          <w:rFonts w:cstheme="minorHAnsi"/>
          <w:sz w:val="24"/>
          <w:szCs w:val="24"/>
        </w:rPr>
        <w:t>Rochester, NY</w:t>
      </w:r>
      <w:r w:rsidR="000869DC" w:rsidRPr="001910AF">
        <w:rPr>
          <w:rFonts w:cstheme="minorHAnsi"/>
          <w:sz w:val="24"/>
          <w:szCs w:val="24"/>
        </w:rPr>
        <w:t xml:space="preserve">, </w:t>
      </w:r>
      <w:r w:rsidR="0017617E" w:rsidRPr="001910AF">
        <w:rPr>
          <w:rFonts w:cstheme="minorHAnsi"/>
          <w:color w:val="000000"/>
          <w:sz w:val="24"/>
          <w:szCs w:val="24"/>
        </w:rPr>
        <w:t xml:space="preserve">with the </w:t>
      </w:r>
      <w:r w:rsidR="00235294" w:rsidRPr="001910AF">
        <w:rPr>
          <w:rFonts w:cstheme="minorHAnsi"/>
          <w:color w:val="000000"/>
          <w:sz w:val="24"/>
          <w:szCs w:val="24"/>
        </w:rPr>
        <w:t>2024</w:t>
      </w:r>
      <w:r w:rsidR="0017617E" w:rsidRPr="001910AF">
        <w:rPr>
          <w:rFonts w:cstheme="minorHAnsi"/>
          <w:color w:val="000000"/>
          <w:sz w:val="24"/>
          <w:szCs w:val="24"/>
        </w:rPr>
        <w:t xml:space="preserve"> Mold Builder of the Year Award and </w:t>
      </w:r>
      <w:r w:rsidR="00235294" w:rsidRPr="001910AF">
        <w:rPr>
          <w:rFonts w:cstheme="minorHAnsi"/>
          <w:color w:val="000000"/>
          <w:sz w:val="24"/>
          <w:szCs w:val="24"/>
        </w:rPr>
        <w:t xml:space="preserve">United Tool and Mold </w:t>
      </w:r>
      <w:r w:rsidR="000869DC" w:rsidRPr="001910AF">
        <w:rPr>
          <w:rFonts w:cstheme="minorHAnsi"/>
          <w:color w:val="000000"/>
          <w:sz w:val="24"/>
          <w:szCs w:val="24"/>
        </w:rPr>
        <w:t>(</w:t>
      </w:r>
      <w:r w:rsidR="00235294" w:rsidRPr="001910AF">
        <w:rPr>
          <w:rFonts w:cstheme="minorHAnsi"/>
          <w:color w:val="000000"/>
          <w:sz w:val="24"/>
          <w:szCs w:val="24"/>
        </w:rPr>
        <w:t>Liberty, SC</w:t>
      </w:r>
      <w:r w:rsidR="000869DC" w:rsidRPr="001910AF">
        <w:rPr>
          <w:rFonts w:cstheme="minorHAnsi"/>
          <w:color w:val="000000"/>
          <w:sz w:val="24"/>
          <w:szCs w:val="24"/>
        </w:rPr>
        <w:t xml:space="preserve">) </w:t>
      </w:r>
      <w:r w:rsidR="0017617E" w:rsidRPr="001910AF">
        <w:rPr>
          <w:rFonts w:cstheme="minorHAnsi"/>
          <w:color w:val="000000"/>
          <w:sz w:val="24"/>
          <w:szCs w:val="24"/>
        </w:rPr>
        <w:t xml:space="preserve">with the </w:t>
      </w:r>
      <w:r w:rsidR="001910AF">
        <w:rPr>
          <w:rFonts w:cstheme="minorHAnsi"/>
          <w:color w:val="000000"/>
          <w:sz w:val="24"/>
          <w:szCs w:val="24"/>
        </w:rPr>
        <w:t xml:space="preserve">2024 </w:t>
      </w:r>
      <w:r w:rsidR="0017617E" w:rsidRPr="001910AF">
        <w:rPr>
          <w:rFonts w:cstheme="minorHAnsi"/>
          <w:color w:val="000000"/>
          <w:sz w:val="24"/>
          <w:szCs w:val="24"/>
        </w:rPr>
        <w:t xml:space="preserve">Tooling Trailblazer of the Year Award during the AMBA Conference </w:t>
      </w:r>
      <w:r w:rsidR="00235294" w:rsidRPr="001910AF">
        <w:rPr>
          <w:rFonts w:cstheme="minorHAnsi"/>
          <w:color w:val="000000"/>
          <w:sz w:val="24"/>
          <w:szCs w:val="24"/>
        </w:rPr>
        <w:t>2024</w:t>
      </w:r>
      <w:r w:rsidR="0017617E" w:rsidRPr="001910AF">
        <w:rPr>
          <w:rFonts w:cstheme="minorHAnsi"/>
          <w:color w:val="000000"/>
          <w:sz w:val="24"/>
          <w:szCs w:val="24"/>
        </w:rPr>
        <w:t xml:space="preserve">, </w:t>
      </w:r>
      <w:r w:rsidR="00BE673A" w:rsidRPr="001910AF">
        <w:rPr>
          <w:rFonts w:cstheme="minorHAnsi"/>
          <w:color w:val="000000"/>
          <w:sz w:val="24"/>
          <w:szCs w:val="24"/>
        </w:rPr>
        <w:t>Ma</w:t>
      </w:r>
      <w:r w:rsidR="00235294" w:rsidRPr="001910AF">
        <w:rPr>
          <w:rFonts w:cstheme="minorHAnsi"/>
          <w:color w:val="000000"/>
          <w:sz w:val="24"/>
          <w:szCs w:val="24"/>
        </w:rPr>
        <w:t>rch 19-21</w:t>
      </w:r>
      <w:r w:rsidR="0017617E" w:rsidRPr="001910AF">
        <w:rPr>
          <w:rFonts w:cstheme="minorHAnsi"/>
          <w:color w:val="000000"/>
          <w:sz w:val="24"/>
          <w:szCs w:val="24"/>
        </w:rPr>
        <w:t>,</w:t>
      </w:r>
      <w:r w:rsidR="00BE673A" w:rsidRPr="001910AF">
        <w:rPr>
          <w:rFonts w:cstheme="minorHAnsi"/>
          <w:color w:val="000000"/>
          <w:sz w:val="24"/>
          <w:szCs w:val="24"/>
        </w:rPr>
        <w:t xml:space="preserve"> 202</w:t>
      </w:r>
      <w:r w:rsidR="00235294" w:rsidRPr="001910AF">
        <w:rPr>
          <w:rFonts w:cstheme="minorHAnsi"/>
          <w:color w:val="000000"/>
          <w:sz w:val="24"/>
          <w:szCs w:val="24"/>
        </w:rPr>
        <w:t>4</w:t>
      </w:r>
      <w:r w:rsidR="00BE673A" w:rsidRPr="001910AF">
        <w:rPr>
          <w:rFonts w:cstheme="minorHAnsi"/>
          <w:color w:val="000000"/>
          <w:sz w:val="24"/>
          <w:szCs w:val="24"/>
        </w:rPr>
        <w:t xml:space="preserve">, </w:t>
      </w:r>
      <w:r w:rsidR="000869DC" w:rsidRPr="001910AF">
        <w:rPr>
          <w:rFonts w:cstheme="minorHAnsi"/>
          <w:color w:val="000000"/>
          <w:sz w:val="24"/>
          <w:szCs w:val="24"/>
        </w:rPr>
        <w:t>Grand Rapids, MI.</w:t>
      </w:r>
      <w:r w:rsidR="00235294" w:rsidRPr="001910AF">
        <w:rPr>
          <w:rFonts w:cstheme="minorHAnsi"/>
          <w:color w:val="000000"/>
          <w:sz w:val="24"/>
          <w:szCs w:val="24"/>
        </w:rPr>
        <w:t xml:space="preserve"> </w:t>
      </w:r>
      <w:r w:rsidR="00235294" w:rsidRPr="001910AF">
        <w:rPr>
          <w:rFonts w:cstheme="minorHAnsi"/>
          <w:sz w:val="24"/>
          <w:szCs w:val="24"/>
        </w:rPr>
        <w:t xml:space="preserve">The awards, sponsored by Progressive Components, include a $5,000 endowment to each winner for continuing education in mold building, to be presented to the educational institution of the recipient's choice. </w:t>
      </w:r>
    </w:p>
    <w:p w14:paraId="78F6EED1" w14:textId="77777777" w:rsidR="00235294" w:rsidRPr="001910AF" w:rsidRDefault="00235294" w:rsidP="004837DD">
      <w:pPr>
        <w:autoSpaceDE w:val="0"/>
        <w:autoSpaceDN w:val="0"/>
        <w:adjustRightInd w:val="0"/>
        <w:spacing w:after="0"/>
        <w:rPr>
          <w:rFonts w:cstheme="minorHAnsi"/>
          <w:color w:val="000000"/>
          <w:sz w:val="24"/>
          <w:szCs w:val="24"/>
        </w:rPr>
      </w:pPr>
    </w:p>
    <w:p w14:paraId="7D2C614C" w14:textId="0FFA9F50" w:rsidR="00F27785" w:rsidRPr="001910AF" w:rsidRDefault="00235294" w:rsidP="004837DD">
      <w:pPr>
        <w:autoSpaceDE w:val="0"/>
        <w:autoSpaceDN w:val="0"/>
        <w:adjustRightInd w:val="0"/>
        <w:spacing w:after="0"/>
        <w:rPr>
          <w:rFonts w:cstheme="minorHAnsi"/>
          <w:color w:val="000000"/>
          <w:sz w:val="24"/>
          <w:szCs w:val="24"/>
        </w:rPr>
      </w:pPr>
      <w:r w:rsidRPr="001910AF">
        <w:rPr>
          <w:rFonts w:cstheme="minorHAnsi"/>
          <w:color w:val="000000"/>
          <w:sz w:val="24"/>
          <w:szCs w:val="24"/>
        </w:rPr>
        <w:t>This year’s industry awards were complimented with the inaugural 2024 Emerging Leaders Rising Star Award, which was won by Nick Vander</w:t>
      </w:r>
      <w:r w:rsidR="002D7274">
        <w:rPr>
          <w:rFonts w:cstheme="minorHAnsi"/>
          <w:color w:val="000000"/>
          <w:sz w:val="24"/>
          <w:szCs w:val="24"/>
        </w:rPr>
        <w:t>Z</w:t>
      </w:r>
      <w:r w:rsidRPr="001910AF">
        <w:rPr>
          <w:rFonts w:cstheme="minorHAnsi"/>
          <w:color w:val="000000"/>
          <w:sz w:val="24"/>
          <w:szCs w:val="24"/>
        </w:rPr>
        <w:t>waag, Legacy Precision Molds, Inc</w:t>
      </w:r>
      <w:r w:rsidR="00B25641" w:rsidRPr="001910AF">
        <w:rPr>
          <w:rFonts w:cstheme="minorHAnsi"/>
          <w:color w:val="000000"/>
          <w:sz w:val="24"/>
          <w:szCs w:val="24"/>
        </w:rPr>
        <w:t xml:space="preserve">. </w:t>
      </w:r>
      <w:r w:rsidRPr="001910AF">
        <w:rPr>
          <w:rFonts w:cstheme="minorHAnsi"/>
          <w:sz w:val="24"/>
          <w:szCs w:val="24"/>
        </w:rPr>
        <w:t>The AMBA Emerging Leaders Rising Star Award was established by the AMBA to honor the accomplishments of those who are either new to the U.S. mold manufacturing community or new to their current roles</w:t>
      </w:r>
      <w:r w:rsidR="00B25641" w:rsidRPr="001910AF">
        <w:rPr>
          <w:rFonts w:cstheme="minorHAnsi"/>
          <w:sz w:val="24"/>
          <w:szCs w:val="24"/>
        </w:rPr>
        <w:t xml:space="preserve">. This year, the award </w:t>
      </w:r>
      <w:r w:rsidRPr="001910AF">
        <w:rPr>
          <w:rFonts w:cstheme="minorHAnsi"/>
          <w:sz w:val="24"/>
          <w:szCs w:val="24"/>
        </w:rPr>
        <w:t xml:space="preserve">is sponsored by Gesswein and </w:t>
      </w:r>
      <w:proofErr w:type="spellStart"/>
      <w:r w:rsidRPr="001910AF">
        <w:rPr>
          <w:rFonts w:cstheme="minorHAnsi"/>
          <w:sz w:val="24"/>
          <w:szCs w:val="24"/>
        </w:rPr>
        <w:t>Mastip</w:t>
      </w:r>
      <w:proofErr w:type="spellEnd"/>
      <w:r w:rsidRPr="001910AF">
        <w:rPr>
          <w:rFonts w:cstheme="minorHAnsi"/>
          <w:sz w:val="24"/>
          <w:szCs w:val="24"/>
        </w:rPr>
        <w:t xml:space="preserve">. </w:t>
      </w:r>
    </w:p>
    <w:p w14:paraId="2A9DA77B" w14:textId="77777777" w:rsidR="0017617E" w:rsidRPr="001910AF" w:rsidRDefault="0017617E" w:rsidP="004837DD">
      <w:pPr>
        <w:spacing w:after="0"/>
        <w:rPr>
          <w:rFonts w:cstheme="minorHAnsi"/>
          <w:color w:val="000000"/>
          <w:sz w:val="24"/>
          <w:szCs w:val="24"/>
        </w:rPr>
      </w:pPr>
    </w:p>
    <w:p w14:paraId="4E6412D1" w14:textId="528F08B6" w:rsidR="00B25641" w:rsidRPr="001910AF" w:rsidRDefault="00B25641" w:rsidP="00B25641">
      <w:pPr>
        <w:pStyle w:val="Default"/>
        <w:spacing w:line="276" w:lineRule="auto"/>
        <w:rPr>
          <w:rFonts w:asciiTheme="minorHAnsi" w:hAnsiTheme="minorHAnsi" w:cstheme="minorHAnsi"/>
        </w:rPr>
      </w:pPr>
      <w:r w:rsidRPr="001910AF">
        <w:rPr>
          <w:rFonts w:asciiTheme="minorHAnsi" w:hAnsiTheme="minorHAnsi" w:cstheme="minorHAnsi"/>
        </w:rPr>
        <w:t xml:space="preserve">Roger Fox has been a leader, </w:t>
      </w:r>
      <w:proofErr w:type="gramStart"/>
      <w:r w:rsidRPr="001910AF">
        <w:rPr>
          <w:rFonts w:asciiTheme="minorHAnsi" w:hAnsiTheme="minorHAnsi" w:cstheme="minorHAnsi"/>
        </w:rPr>
        <w:t>innovator</w:t>
      </w:r>
      <w:proofErr w:type="gramEnd"/>
      <w:r w:rsidRPr="001910AF">
        <w:rPr>
          <w:rFonts w:asciiTheme="minorHAnsi" w:hAnsiTheme="minorHAnsi" w:cstheme="minorHAnsi"/>
        </w:rPr>
        <w:t xml:space="preserve"> and a true ambassador for the U.S. mold building industry for decades. After starting his career in mold building in the garage of his family home when he was 21 years old (under the tutelage of his father), Fox leveraged his mechanical curiosity and a fascination with manufacturing processes to progress from </w:t>
      </w:r>
      <w:proofErr w:type="spellStart"/>
      <w:r w:rsidRPr="001910AF">
        <w:rPr>
          <w:rFonts w:asciiTheme="minorHAnsi" w:hAnsiTheme="minorHAnsi" w:cstheme="minorHAnsi"/>
        </w:rPr>
        <w:t>moldmaker</w:t>
      </w:r>
      <w:proofErr w:type="spellEnd"/>
      <w:r w:rsidRPr="001910AF">
        <w:rPr>
          <w:rFonts w:asciiTheme="minorHAnsi" w:hAnsiTheme="minorHAnsi" w:cstheme="minorHAnsi"/>
        </w:rPr>
        <w:t xml:space="preserve"> to shop supervisor to VP of manufacturing to GM, and then to owner in 2012, when he purchased the business from his father. Today, he is celebrated not only for the traditional core values that have allowed his company to achieve its success, but for his leadership, dedication to excellence and focus on mentorship. With a deep appreciation for precision manufacturing, he strives to promote careers in mold building to students of all ages. Whether through internal apprenticeship programs and manufacturing day events or through high school career fairs, robotics programs, technical trade colleges and more, extreme mentorship and servant leadership are more than top-of-mind - they are part of his DNA! </w:t>
      </w:r>
    </w:p>
    <w:p w14:paraId="65CAC98D" w14:textId="25C7ED2D" w:rsidR="0053206B" w:rsidRPr="001910AF" w:rsidRDefault="0053206B" w:rsidP="0053206B">
      <w:pPr>
        <w:pStyle w:val="Default"/>
        <w:spacing w:line="276" w:lineRule="auto"/>
        <w:rPr>
          <w:rFonts w:asciiTheme="minorHAnsi" w:hAnsiTheme="minorHAnsi" w:cstheme="minorHAnsi"/>
        </w:rPr>
      </w:pPr>
      <w:r w:rsidRPr="001910AF">
        <w:rPr>
          <w:rFonts w:asciiTheme="minorHAnsi" w:hAnsiTheme="minorHAnsi" w:cstheme="minorHAnsi"/>
        </w:rPr>
        <w:t xml:space="preserve">  </w:t>
      </w:r>
    </w:p>
    <w:p w14:paraId="7112EB93" w14:textId="71459792" w:rsidR="00F306E7" w:rsidRPr="001910AF" w:rsidRDefault="00B25641" w:rsidP="0053206B">
      <w:pPr>
        <w:pStyle w:val="Default"/>
        <w:spacing w:line="276" w:lineRule="auto"/>
        <w:rPr>
          <w:rFonts w:asciiTheme="minorHAnsi" w:hAnsiTheme="minorHAnsi" w:cstheme="minorHAnsi"/>
        </w:rPr>
      </w:pPr>
      <w:r w:rsidRPr="001910AF">
        <w:rPr>
          <w:rFonts w:asciiTheme="minorHAnsi" w:hAnsiTheme="minorHAnsi" w:cstheme="minorHAnsi"/>
        </w:rPr>
        <w:t>United Tool and Mold</w:t>
      </w:r>
      <w:r w:rsidR="00F306E7" w:rsidRPr="001910AF">
        <w:rPr>
          <w:rFonts w:asciiTheme="minorHAnsi" w:hAnsiTheme="minorHAnsi" w:cstheme="minorHAnsi"/>
        </w:rPr>
        <w:t xml:space="preserve"> was awarded the </w:t>
      </w:r>
      <w:r w:rsidRPr="001910AF">
        <w:rPr>
          <w:rFonts w:asciiTheme="minorHAnsi" w:hAnsiTheme="minorHAnsi" w:cstheme="minorHAnsi"/>
        </w:rPr>
        <w:t>2024</w:t>
      </w:r>
      <w:r w:rsidR="00F306E7" w:rsidRPr="001910AF">
        <w:rPr>
          <w:rFonts w:asciiTheme="minorHAnsi" w:hAnsiTheme="minorHAnsi" w:cstheme="minorHAnsi"/>
        </w:rPr>
        <w:t xml:space="preserve"> AMBA Tooling Trailblazer of the Year Award, </w:t>
      </w:r>
    </w:p>
    <w:p w14:paraId="3E0EF684" w14:textId="5E8DB258" w:rsidR="0053206B" w:rsidRPr="001910AF" w:rsidRDefault="00544696" w:rsidP="00B25641">
      <w:pPr>
        <w:autoSpaceDE w:val="0"/>
        <w:autoSpaceDN w:val="0"/>
        <w:adjustRightInd w:val="0"/>
        <w:spacing w:after="0"/>
        <w:rPr>
          <w:rFonts w:cstheme="minorHAnsi"/>
          <w:sz w:val="24"/>
          <w:szCs w:val="24"/>
        </w:rPr>
      </w:pPr>
      <w:r w:rsidRPr="001910AF">
        <w:rPr>
          <w:rFonts w:cstheme="minorHAnsi"/>
          <w:color w:val="000000"/>
          <w:sz w:val="24"/>
          <w:szCs w:val="24"/>
        </w:rPr>
        <w:t xml:space="preserve">established to recognize AMBA member accomplishments that have resulted in a notable impact </w:t>
      </w:r>
      <w:r w:rsidR="007133E3" w:rsidRPr="001910AF">
        <w:rPr>
          <w:rFonts w:cstheme="minorHAnsi"/>
          <w:color w:val="000000"/>
          <w:sz w:val="24"/>
          <w:szCs w:val="24"/>
        </w:rPr>
        <w:t>in</w:t>
      </w:r>
      <w:r w:rsidRPr="001910AF">
        <w:rPr>
          <w:rFonts w:cstheme="minorHAnsi"/>
          <w:color w:val="000000"/>
          <w:sz w:val="24"/>
          <w:szCs w:val="24"/>
        </w:rPr>
        <w:t xml:space="preserve"> education. </w:t>
      </w:r>
      <w:r w:rsidR="00B25641" w:rsidRPr="001910AF">
        <w:rPr>
          <w:rFonts w:cstheme="minorHAnsi"/>
          <w:sz w:val="24"/>
          <w:szCs w:val="24"/>
        </w:rPr>
        <w:t>This company</w:t>
      </w:r>
      <w:r w:rsidRPr="001910AF">
        <w:rPr>
          <w:rFonts w:cstheme="minorHAnsi"/>
          <w:sz w:val="24"/>
          <w:szCs w:val="24"/>
        </w:rPr>
        <w:t xml:space="preserve"> was </w:t>
      </w:r>
      <w:r w:rsidRPr="001910AF">
        <w:rPr>
          <w:rFonts w:cstheme="minorHAnsi"/>
          <w:color w:val="000000"/>
          <w:sz w:val="24"/>
          <w:szCs w:val="24"/>
        </w:rPr>
        <w:t>recognized</w:t>
      </w:r>
      <w:r w:rsidRPr="001910AF">
        <w:rPr>
          <w:rFonts w:cstheme="minorHAnsi"/>
          <w:sz w:val="24"/>
          <w:szCs w:val="24"/>
        </w:rPr>
        <w:t xml:space="preserve"> for </w:t>
      </w:r>
      <w:r w:rsidR="00B25641" w:rsidRPr="001910AF">
        <w:rPr>
          <w:rFonts w:cstheme="minorHAnsi"/>
          <w:sz w:val="24"/>
          <w:szCs w:val="24"/>
        </w:rPr>
        <w:t xml:space="preserve">its extreme involvement with local high </w:t>
      </w:r>
      <w:r w:rsidR="00B25641" w:rsidRPr="001910AF">
        <w:rPr>
          <w:rFonts w:cstheme="minorHAnsi"/>
          <w:sz w:val="24"/>
          <w:szCs w:val="24"/>
        </w:rPr>
        <w:lastRenderedPageBreak/>
        <w:t>schools and technical colleges – volunteering on multiple advisory boards, participating in career showcases and conducting plant tours to students, as well as to teachers and administrators. As a community leader that has continually shined a light on mold manufacturing and the opportunities that are available</w:t>
      </w:r>
      <w:r w:rsidR="001910AF" w:rsidRPr="001910AF">
        <w:rPr>
          <w:rFonts w:cstheme="minorHAnsi"/>
          <w:sz w:val="24"/>
          <w:szCs w:val="24"/>
        </w:rPr>
        <w:t xml:space="preserve"> through local award sponsorships, a robust apprenticeship program and alignment with local community centers</w:t>
      </w:r>
      <w:r w:rsidR="001910AF">
        <w:rPr>
          <w:rFonts w:cstheme="minorHAnsi"/>
          <w:sz w:val="24"/>
          <w:szCs w:val="24"/>
        </w:rPr>
        <w:t>, United Tool and Mold truly exemplifies what it means to develop and empower</w:t>
      </w:r>
      <w:r w:rsidR="001910AF" w:rsidRPr="001910AF">
        <w:rPr>
          <w:rFonts w:cstheme="minorHAnsi"/>
          <w:color w:val="000000"/>
          <w:sz w:val="24"/>
          <w:szCs w:val="24"/>
        </w:rPr>
        <w:t xml:space="preserve"> the next generation of mold manufacturers.  </w:t>
      </w:r>
    </w:p>
    <w:p w14:paraId="5270D494" w14:textId="77777777" w:rsidR="001910AF" w:rsidRPr="001910AF" w:rsidRDefault="001910AF" w:rsidP="003B3279">
      <w:pPr>
        <w:pStyle w:val="Default"/>
        <w:spacing w:line="276" w:lineRule="auto"/>
        <w:rPr>
          <w:rFonts w:asciiTheme="minorHAnsi" w:hAnsiTheme="minorHAnsi" w:cstheme="minorHAnsi"/>
        </w:rPr>
      </w:pPr>
    </w:p>
    <w:p w14:paraId="1214C172" w14:textId="511B6A09" w:rsidR="00B25641" w:rsidRPr="001910AF" w:rsidRDefault="001910AF" w:rsidP="003B3279">
      <w:pPr>
        <w:pStyle w:val="Default"/>
        <w:spacing w:line="276" w:lineRule="auto"/>
        <w:rPr>
          <w:rStyle w:val="fontstyle01"/>
          <w:rFonts w:asciiTheme="minorHAnsi" w:hAnsiTheme="minorHAnsi" w:cstheme="minorHAnsi"/>
        </w:rPr>
      </w:pPr>
      <w:r w:rsidRPr="001910AF">
        <w:rPr>
          <w:rFonts w:asciiTheme="minorHAnsi" w:hAnsiTheme="minorHAnsi" w:cstheme="minorHAnsi"/>
        </w:rPr>
        <w:t xml:space="preserve">Nick </w:t>
      </w:r>
      <w:r w:rsidR="002D7274" w:rsidRPr="001910AF">
        <w:rPr>
          <w:rFonts w:asciiTheme="minorHAnsi" w:hAnsiTheme="minorHAnsi" w:cstheme="minorHAnsi"/>
        </w:rPr>
        <w:t>VanderZwaag</w:t>
      </w:r>
      <w:r>
        <w:rPr>
          <w:rFonts w:asciiTheme="minorHAnsi" w:hAnsiTheme="minorHAnsi" w:cstheme="minorHAnsi"/>
        </w:rPr>
        <w:t xml:space="preserve"> is the first winner of the Emerging Leaders Rising Star </w:t>
      </w:r>
      <w:r w:rsidR="002D7274">
        <w:rPr>
          <w:rFonts w:asciiTheme="minorHAnsi" w:hAnsiTheme="minorHAnsi" w:cstheme="minorHAnsi"/>
        </w:rPr>
        <w:t>A</w:t>
      </w:r>
      <w:r>
        <w:rPr>
          <w:rFonts w:asciiTheme="minorHAnsi" w:hAnsiTheme="minorHAnsi" w:cstheme="minorHAnsi"/>
        </w:rPr>
        <w:t xml:space="preserve">ward and was recognized both for his outstanding professional growth and </w:t>
      </w:r>
      <w:r w:rsidR="00DF2A57">
        <w:rPr>
          <w:rFonts w:asciiTheme="minorHAnsi" w:hAnsiTheme="minorHAnsi" w:cstheme="minorHAnsi"/>
        </w:rPr>
        <w:t xml:space="preserve">his </w:t>
      </w:r>
      <w:r>
        <w:rPr>
          <w:rFonts w:asciiTheme="minorHAnsi" w:hAnsiTheme="minorHAnsi" w:cstheme="minorHAnsi"/>
        </w:rPr>
        <w:t xml:space="preserve">leadership displayed in the </w:t>
      </w:r>
      <w:r w:rsidRPr="001910AF">
        <w:rPr>
          <w:rFonts w:asciiTheme="minorHAnsi" w:hAnsiTheme="minorHAnsi" w:cstheme="minorHAnsi"/>
        </w:rPr>
        <w:t xml:space="preserve">workplace. In addition to the execution of company-wide projects, such as spearheading the </w:t>
      </w:r>
      <w:r w:rsidRPr="001910AF">
        <w:rPr>
          <w:rStyle w:val="fontstyle01"/>
          <w:rFonts w:asciiTheme="minorHAnsi" w:hAnsiTheme="minorHAnsi" w:cstheme="minorHAnsi"/>
        </w:rPr>
        <w:t xml:space="preserve">initial certification of the company’s first Quality Management System, ISO 9001, he </w:t>
      </w:r>
      <w:r w:rsidR="00DF2A57">
        <w:rPr>
          <w:rStyle w:val="fontstyle01"/>
          <w:rFonts w:asciiTheme="minorHAnsi" w:hAnsiTheme="minorHAnsi" w:cstheme="minorHAnsi"/>
        </w:rPr>
        <w:t>has continually demonstrated</w:t>
      </w:r>
      <w:r w:rsidRPr="001910AF">
        <w:rPr>
          <w:rStyle w:val="fontstyle01"/>
          <w:rFonts w:asciiTheme="minorHAnsi" w:hAnsiTheme="minorHAnsi" w:cstheme="minorHAnsi"/>
        </w:rPr>
        <w:t xml:space="preserve"> key characteristics that exemplify emerging leadership</w:t>
      </w:r>
      <w:r w:rsidR="00DF2A57">
        <w:rPr>
          <w:rStyle w:val="fontstyle01"/>
          <w:rFonts w:asciiTheme="minorHAnsi" w:hAnsiTheme="minorHAnsi" w:cstheme="minorHAnsi"/>
        </w:rPr>
        <w:t xml:space="preserve"> in U.S. mold manufacturing. Examples include</w:t>
      </w:r>
      <w:r w:rsidRPr="001910AF">
        <w:rPr>
          <w:rStyle w:val="fontstyle01"/>
          <w:rFonts w:asciiTheme="minorHAnsi" w:hAnsiTheme="minorHAnsi" w:cstheme="minorHAnsi"/>
        </w:rPr>
        <w:t xml:space="preserve"> </w:t>
      </w:r>
      <w:r w:rsidR="00DF2A57">
        <w:rPr>
          <w:rFonts w:asciiTheme="minorHAnsi" w:hAnsiTheme="minorHAnsi" w:cstheme="minorHAnsi"/>
        </w:rPr>
        <w:t xml:space="preserve">the integrity displayed in his work, a </w:t>
      </w:r>
      <w:r w:rsidRPr="001910AF">
        <w:rPr>
          <w:rFonts w:asciiTheme="minorHAnsi" w:hAnsiTheme="minorHAnsi" w:cstheme="minorHAnsi"/>
        </w:rPr>
        <w:t>willingness to collaborate</w:t>
      </w:r>
      <w:r w:rsidR="00DF2A57">
        <w:rPr>
          <w:rFonts w:asciiTheme="minorHAnsi" w:hAnsiTheme="minorHAnsi" w:cstheme="minorHAnsi"/>
        </w:rPr>
        <w:t xml:space="preserve"> and connect</w:t>
      </w:r>
      <w:r w:rsidRPr="001910AF">
        <w:rPr>
          <w:rFonts w:asciiTheme="minorHAnsi" w:hAnsiTheme="minorHAnsi" w:cstheme="minorHAnsi"/>
        </w:rPr>
        <w:t xml:space="preserve"> with others, </w:t>
      </w:r>
      <w:r w:rsidR="00B25641" w:rsidRPr="001910AF">
        <w:rPr>
          <w:rStyle w:val="fontstyle01"/>
          <w:rFonts w:asciiTheme="minorHAnsi" w:hAnsiTheme="minorHAnsi" w:cstheme="minorHAnsi"/>
        </w:rPr>
        <w:t xml:space="preserve">continued, proactive follow-through </w:t>
      </w:r>
      <w:r w:rsidR="00DF2A57">
        <w:rPr>
          <w:rStyle w:val="fontstyle01"/>
          <w:rFonts w:asciiTheme="minorHAnsi" w:hAnsiTheme="minorHAnsi" w:cstheme="minorHAnsi"/>
        </w:rPr>
        <w:t>on</w:t>
      </w:r>
      <w:r w:rsidR="00B25641" w:rsidRPr="001910AF">
        <w:rPr>
          <w:rStyle w:val="fontstyle01"/>
          <w:rFonts w:asciiTheme="minorHAnsi" w:hAnsiTheme="minorHAnsi" w:cstheme="minorHAnsi"/>
        </w:rPr>
        <w:t xml:space="preserve"> projects</w:t>
      </w:r>
      <w:r w:rsidR="00DF2A57">
        <w:rPr>
          <w:rStyle w:val="fontstyle01"/>
          <w:rFonts w:asciiTheme="minorHAnsi" w:hAnsiTheme="minorHAnsi" w:cstheme="minorHAnsi"/>
        </w:rPr>
        <w:t xml:space="preserve">, a pursuance of outside professional development </w:t>
      </w:r>
      <w:r w:rsidR="00B25641" w:rsidRPr="001910AF">
        <w:rPr>
          <w:rStyle w:val="fontstyle01"/>
          <w:rFonts w:asciiTheme="minorHAnsi" w:hAnsiTheme="minorHAnsi" w:cstheme="minorHAnsi"/>
        </w:rPr>
        <w:t>and a continual desire</w:t>
      </w:r>
      <w:r w:rsidR="00DF2A57">
        <w:rPr>
          <w:rStyle w:val="fontstyle01"/>
          <w:rFonts w:asciiTheme="minorHAnsi" w:hAnsiTheme="minorHAnsi" w:cstheme="minorHAnsi"/>
        </w:rPr>
        <w:t xml:space="preserve"> and willingness</w:t>
      </w:r>
      <w:r w:rsidR="00B25641" w:rsidRPr="001910AF">
        <w:rPr>
          <w:rStyle w:val="fontstyle01"/>
          <w:rFonts w:asciiTheme="minorHAnsi" w:hAnsiTheme="minorHAnsi" w:cstheme="minorHAnsi"/>
        </w:rPr>
        <w:t xml:space="preserve"> to increase responsibility.</w:t>
      </w:r>
    </w:p>
    <w:p w14:paraId="4EC7EA2D" w14:textId="77777777" w:rsidR="00B25641" w:rsidRPr="001910AF" w:rsidRDefault="00B25641" w:rsidP="003B3279">
      <w:pPr>
        <w:pStyle w:val="Default"/>
        <w:spacing w:line="276" w:lineRule="auto"/>
        <w:rPr>
          <w:rFonts w:asciiTheme="minorHAnsi" w:hAnsiTheme="minorHAnsi" w:cstheme="minorHAnsi"/>
        </w:rPr>
      </w:pPr>
    </w:p>
    <w:p w14:paraId="38DCAC06" w14:textId="7CE1B2C1" w:rsidR="00F27785" w:rsidRPr="001910AF" w:rsidRDefault="00F27785" w:rsidP="004837DD">
      <w:pPr>
        <w:rPr>
          <w:rFonts w:cstheme="minorHAnsi"/>
          <w:sz w:val="24"/>
          <w:szCs w:val="24"/>
        </w:rPr>
      </w:pPr>
      <w:r w:rsidRPr="001910AF">
        <w:rPr>
          <w:rFonts w:cstheme="minorHAnsi"/>
          <w:sz w:val="24"/>
          <w:szCs w:val="24"/>
        </w:rPr>
        <w:t xml:space="preserve">For more details on </w:t>
      </w:r>
      <w:r w:rsidR="00DF2A57">
        <w:rPr>
          <w:rFonts w:cstheme="minorHAnsi"/>
          <w:sz w:val="24"/>
          <w:szCs w:val="24"/>
        </w:rPr>
        <w:t xml:space="preserve">all three awards, including honorable mentions of other nominated 2024 Emerging Leaders, visit AMBA.org. </w:t>
      </w:r>
    </w:p>
    <w:p w14:paraId="04C02AB7" w14:textId="77777777" w:rsidR="00525F37" w:rsidRPr="001910AF" w:rsidRDefault="004B5997" w:rsidP="000F5513">
      <w:pPr>
        <w:pStyle w:val="NormalWeb"/>
        <w:spacing w:before="0" w:beforeAutospacing="0" w:after="0" w:afterAutospacing="0"/>
        <w:jc w:val="center"/>
        <w:rPr>
          <w:rFonts w:asciiTheme="minorHAnsi" w:hAnsiTheme="minorHAnsi" w:cstheme="minorHAnsi"/>
        </w:rPr>
      </w:pPr>
      <w:r w:rsidRPr="001910AF">
        <w:rPr>
          <w:rFonts w:asciiTheme="minorHAnsi" w:hAnsiTheme="minorHAnsi" w:cstheme="minorHAnsi"/>
        </w:rPr>
        <w:t>#######</w:t>
      </w:r>
    </w:p>
    <w:p w14:paraId="5B335B5C" w14:textId="77777777" w:rsidR="000F5513" w:rsidRPr="001910AF" w:rsidRDefault="000F5513" w:rsidP="000F5513">
      <w:pPr>
        <w:spacing w:after="0" w:line="240" w:lineRule="auto"/>
        <w:rPr>
          <w:rFonts w:cstheme="minorHAnsi"/>
          <w:sz w:val="24"/>
          <w:szCs w:val="24"/>
        </w:rPr>
      </w:pPr>
    </w:p>
    <w:p w14:paraId="317B7C67" w14:textId="77777777" w:rsidR="008B5D1F" w:rsidRPr="001910AF" w:rsidRDefault="008B5D1F" w:rsidP="008B5D1F">
      <w:pPr>
        <w:tabs>
          <w:tab w:val="left" w:pos="1880"/>
        </w:tabs>
        <w:rPr>
          <w:rFonts w:cstheme="minorHAnsi"/>
          <w:b/>
          <w:sz w:val="24"/>
          <w:szCs w:val="24"/>
        </w:rPr>
      </w:pPr>
      <w:r w:rsidRPr="001910AF">
        <w:rPr>
          <w:rFonts w:cstheme="minorHAnsi"/>
          <w:b/>
          <w:sz w:val="24"/>
          <w:szCs w:val="24"/>
        </w:rPr>
        <w:t>About AMBA</w:t>
      </w:r>
    </w:p>
    <w:p w14:paraId="2EC1D105" w14:textId="3F43FDFE" w:rsidR="008B5D1F" w:rsidRPr="001910AF" w:rsidRDefault="008B5D1F" w:rsidP="008B5D1F">
      <w:pPr>
        <w:tabs>
          <w:tab w:val="left" w:pos="1880"/>
        </w:tabs>
        <w:rPr>
          <w:rFonts w:cstheme="minorHAnsi"/>
          <w:b/>
          <w:sz w:val="24"/>
          <w:szCs w:val="24"/>
        </w:rPr>
      </w:pPr>
      <w:r w:rsidRPr="001910AF">
        <w:rPr>
          <w:rFonts w:cstheme="minorHAnsi"/>
          <w:sz w:val="24"/>
          <w:szCs w:val="24"/>
        </w:rPr>
        <w:t xml:space="preserve">The American Mold Builders Association (AMBA) is the only organization dedicated to elevating the competitive advantage of U.S. mold builders. AMBA provides workforce development initiatives, networking, benchmarking </w:t>
      </w:r>
      <w:proofErr w:type="gramStart"/>
      <w:r w:rsidRPr="001910AF">
        <w:rPr>
          <w:rFonts w:cstheme="minorHAnsi"/>
          <w:sz w:val="24"/>
          <w:szCs w:val="24"/>
        </w:rPr>
        <w:t>opportunities</w:t>
      </w:r>
      <w:proofErr w:type="gramEnd"/>
      <w:r w:rsidRPr="001910AF">
        <w:rPr>
          <w:rFonts w:cstheme="minorHAnsi"/>
          <w:sz w:val="24"/>
          <w:szCs w:val="24"/>
        </w:rPr>
        <w:t xml:space="preserve"> and industry promotion. AMBA members receive a variety of additional benefits, including access to cost-reduction programs, visibility to mold buyers and problem-solving resources that give members a competitive advantage. </w:t>
      </w:r>
    </w:p>
    <w:p w14:paraId="5C7C6ED4" w14:textId="77777777" w:rsidR="008B5D1F" w:rsidRPr="001910AF" w:rsidRDefault="008B5D1F" w:rsidP="008B5D1F">
      <w:pPr>
        <w:tabs>
          <w:tab w:val="left" w:pos="1880"/>
        </w:tabs>
        <w:rPr>
          <w:rFonts w:cstheme="minorHAnsi"/>
          <w:sz w:val="24"/>
          <w:szCs w:val="24"/>
        </w:rPr>
      </w:pPr>
      <w:r w:rsidRPr="001910AF">
        <w:rPr>
          <w:rFonts w:cstheme="minorHAnsi"/>
          <w:sz w:val="24"/>
          <w:szCs w:val="24"/>
        </w:rPr>
        <w:t xml:space="preserve">To learn more about AMBA membership and ongoing initiatives, visit AMBA.org. </w:t>
      </w:r>
    </w:p>
    <w:p w14:paraId="5C44D10E" w14:textId="4B00F9A4" w:rsidR="0017617E" w:rsidRPr="001910AF" w:rsidRDefault="0017617E" w:rsidP="008B5D1F">
      <w:pPr>
        <w:spacing w:after="0" w:line="240" w:lineRule="auto"/>
        <w:rPr>
          <w:rStyle w:val="Strong"/>
          <w:rFonts w:cstheme="minorHAnsi"/>
          <w:sz w:val="24"/>
          <w:szCs w:val="24"/>
        </w:rPr>
      </w:pPr>
    </w:p>
    <w:p w14:paraId="46C8AE5B" w14:textId="77777777" w:rsidR="005954A5" w:rsidRPr="001910AF" w:rsidRDefault="005954A5">
      <w:pPr>
        <w:spacing w:after="0" w:line="240" w:lineRule="auto"/>
        <w:rPr>
          <w:rStyle w:val="Strong"/>
          <w:rFonts w:cstheme="minorHAnsi"/>
          <w:sz w:val="24"/>
          <w:szCs w:val="24"/>
        </w:rPr>
      </w:pPr>
    </w:p>
    <w:sectPr w:rsidR="005954A5" w:rsidRPr="00191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8E"/>
    <w:rsid w:val="00027275"/>
    <w:rsid w:val="000869DC"/>
    <w:rsid w:val="000F5513"/>
    <w:rsid w:val="001340CF"/>
    <w:rsid w:val="0017617E"/>
    <w:rsid w:val="001910AF"/>
    <w:rsid w:val="001A688E"/>
    <w:rsid w:val="00207F6F"/>
    <w:rsid w:val="00235294"/>
    <w:rsid w:val="002C2396"/>
    <w:rsid w:val="002D7274"/>
    <w:rsid w:val="003226D9"/>
    <w:rsid w:val="00351F01"/>
    <w:rsid w:val="003B3279"/>
    <w:rsid w:val="004225B9"/>
    <w:rsid w:val="00435B78"/>
    <w:rsid w:val="00437532"/>
    <w:rsid w:val="00464B9D"/>
    <w:rsid w:val="004837DD"/>
    <w:rsid w:val="004B5997"/>
    <w:rsid w:val="00525F37"/>
    <w:rsid w:val="0053206B"/>
    <w:rsid w:val="00544696"/>
    <w:rsid w:val="005954A5"/>
    <w:rsid w:val="005A6785"/>
    <w:rsid w:val="00646834"/>
    <w:rsid w:val="007133E3"/>
    <w:rsid w:val="007543EF"/>
    <w:rsid w:val="007B2563"/>
    <w:rsid w:val="00894910"/>
    <w:rsid w:val="008B5D1F"/>
    <w:rsid w:val="008F081A"/>
    <w:rsid w:val="0096471E"/>
    <w:rsid w:val="009A3A45"/>
    <w:rsid w:val="009D6A31"/>
    <w:rsid w:val="009E4A3D"/>
    <w:rsid w:val="009E53D2"/>
    <w:rsid w:val="00A569E0"/>
    <w:rsid w:val="00A85383"/>
    <w:rsid w:val="00B25641"/>
    <w:rsid w:val="00B65325"/>
    <w:rsid w:val="00B746FC"/>
    <w:rsid w:val="00BE673A"/>
    <w:rsid w:val="00BE7517"/>
    <w:rsid w:val="00D63602"/>
    <w:rsid w:val="00D662FE"/>
    <w:rsid w:val="00D80B66"/>
    <w:rsid w:val="00DA37A7"/>
    <w:rsid w:val="00DF2A57"/>
    <w:rsid w:val="00E10619"/>
    <w:rsid w:val="00E85555"/>
    <w:rsid w:val="00EE2C34"/>
    <w:rsid w:val="00F047E5"/>
    <w:rsid w:val="00F27785"/>
    <w:rsid w:val="00F306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910D"/>
  <w15:docId w15:val="{AA29D6DF-70B6-4383-86D2-8D851FFA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88E"/>
    <w:rPr>
      <w:rFonts w:cs="Times New Roman"/>
      <w:b/>
      <w:bCs/>
    </w:rPr>
  </w:style>
  <w:style w:type="character" w:styleId="Hyperlink">
    <w:name w:val="Hyperlink"/>
    <w:basedOn w:val="DefaultParagraphFont"/>
    <w:uiPriority w:val="99"/>
    <w:unhideWhenUsed/>
    <w:rsid w:val="00525F37"/>
    <w:rPr>
      <w:color w:val="0563C1" w:themeColor="hyperlink"/>
      <w:u w:val="single"/>
    </w:rPr>
  </w:style>
  <w:style w:type="paragraph" w:styleId="BalloonText">
    <w:name w:val="Balloon Text"/>
    <w:basedOn w:val="Normal"/>
    <w:link w:val="BalloonTextChar"/>
    <w:uiPriority w:val="99"/>
    <w:semiHidden/>
    <w:unhideWhenUsed/>
    <w:rsid w:val="0043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78"/>
    <w:rPr>
      <w:rFonts w:ascii="Tahoma" w:hAnsi="Tahoma" w:cs="Tahoma"/>
      <w:sz w:val="16"/>
      <w:szCs w:val="16"/>
    </w:rPr>
  </w:style>
  <w:style w:type="paragraph" w:styleId="NoSpacing">
    <w:name w:val="No Spacing"/>
    <w:uiPriority w:val="1"/>
    <w:qFormat/>
    <w:rsid w:val="005A6785"/>
    <w:pPr>
      <w:spacing w:after="0" w:line="240" w:lineRule="auto"/>
    </w:pPr>
  </w:style>
  <w:style w:type="character" w:customStyle="1" w:styleId="UnresolvedMention1">
    <w:name w:val="Unresolved Mention1"/>
    <w:basedOn w:val="DefaultParagraphFont"/>
    <w:uiPriority w:val="99"/>
    <w:semiHidden/>
    <w:unhideWhenUsed/>
    <w:rsid w:val="00BE7517"/>
    <w:rPr>
      <w:color w:val="605E5C"/>
      <w:shd w:val="clear" w:color="auto" w:fill="E1DFDD"/>
    </w:rPr>
  </w:style>
  <w:style w:type="paragraph" w:customStyle="1" w:styleId="Default">
    <w:name w:val="Default"/>
    <w:rsid w:val="00207F6F"/>
    <w:pPr>
      <w:autoSpaceDE w:val="0"/>
      <w:autoSpaceDN w:val="0"/>
      <w:adjustRightInd w:val="0"/>
      <w:spacing w:after="0" w:line="240" w:lineRule="auto"/>
    </w:pPr>
    <w:rPr>
      <w:rFonts w:ascii="Calibri" w:hAnsi="Calibri" w:cs="Calibri"/>
      <w:color w:val="000000"/>
      <w:sz w:val="24"/>
      <w:szCs w:val="24"/>
    </w:rPr>
  </w:style>
  <w:style w:type="character" w:customStyle="1" w:styleId="fontstyle01">
    <w:name w:val="fontstyle01"/>
    <w:basedOn w:val="DefaultParagraphFont"/>
    <w:rsid w:val="003B3279"/>
    <w:rPr>
      <w:rFonts w:ascii="CIDFont+F2" w:hAnsi="CIDFont+F2" w:hint="default"/>
      <w:b w:val="0"/>
      <w:bCs w:val="0"/>
      <w:i w:val="0"/>
      <w:iCs w:val="0"/>
      <w:color w:val="000000"/>
      <w:sz w:val="24"/>
      <w:szCs w:val="24"/>
    </w:rPr>
  </w:style>
  <w:style w:type="character" w:styleId="UnresolvedMention">
    <w:name w:val="Unresolved Mention"/>
    <w:basedOn w:val="DefaultParagraphFont"/>
    <w:uiPriority w:val="99"/>
    <w:semiHidden/>
    <w:unhideWhenUsed/>
    <w:rsid w:val="00B6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ba.org" TargetMode="External"/><Relationship Id="rId4" Type="http://schemas.openxmlformats.org/officeDocument/2006/relationships/hyperlink" Target="mailto:rpfenninger@am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First Resource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Kates</dc:creator>
  <cp:lastModifiedBy>Kym Conis</cp:lastModifiedBy>
  <cp:revision>8</cp:revision>
  <dcterms:created xsi:type="dcterms:W3CDTF">2023-05-05T19:39:00Z</dcterms:created>
  <dcterms:modified xsi:type="dcterms:W3CDTF">2024-03-16T16:48:00Z</dcterms:modified>
</cp:coreProperties>
</file>